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13F" w:rsidRDefault="001D206C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Додаток 2</w:t>
      </w:r>
    </w:p>
    <w:p w:rsidR="0020413F" w:rsidRDefault="001D206C">
      <w:pPr>
        <w:spacing w:after="0" w:line="240" w:lineRule="auto"/>
        <w:ind w:left="9498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до рішення ______________ сесії Ічнянської міської ради восьмого скликання від _____________ року № ____ – VІІІ</w:t>
      </w:r>
    </w:p>
    <w:p w:rsidR="0020413F" w:rsidRDefault="002041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</w:p>
    <w:p w:rsidR="0020413F" w:rsidRDefault="0020413F">
      <w:pPr>
        <w:spacing w:after="0" w:line="240" w:lineRule="auto"/>
        <w:ind w:left="6480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:rsidR="0020413F" w:rsidRDefault="001D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uk-UA" w:eastAsia="ru-RU"/>
        </w:rPr>
        <w:t>Стартовий  розмір річної орендної плати та кроки торгів за користування земельними ділянками</w:t>
      </w:r>
    </w:p>
    <w:p w:rsidR="0020413F" w:rsidRDefault="001D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00003E">
        <w:rPr>
          <w:rFonts w:ascii="Times New Roman" w:eastAsia="Times New Roman" w:hAnsi="Times New Roman" w:cs="Times New Roman"/>
          <w:b/>
          <w:lang w:val="uk-UA" w:eastAsia="ru-RU"/>
        </w:rPr>
        <w:t>не</w:t>
      </w:r>
      <w:r>
        <w:rPr>
          <w:rFonts w:ascii="Times New Roman" w:eastAsia="Times New Roman" w:hAnsi="Times New Roman" w:cs="Times New Roman"/>
          <w:b/>
          <w:lang w:val="uk-UA" w:eastAsia="ru-RU"/>
        </w:rPr>
        <w:t>сільськогосподарського призначення комунальної власності, які вистав</w:t>
      </w:r>
      <w:r w:rsidR="008E5890">
        <w:rPr>
          <w:rFonts w:ascii="Times New Roman" w:eastAsia="Times New Roman" w:hAnsi="Times New Roman" w:cs="Times New Roman"/>
          <w:b/>
          <w:lang w:val="uk-UA" w:eastAsia="ru-RU"/>
        </w:rPr>
        <w:t>ляються на земельні торги у 2026</w:t>
      </w:r>
      <w:r>
        <w:rPr>
          <w:rFonts w:ascii="Times New Roman" w:eastAsia="Times New Roman" w:hAnsi="Times New Roman" w:cs="Times New Roman"/>
          <w:b/>
          <w:lang w:val="uk-UA" w:eastAsia="ru-RU"/>
        </w:rPr>
        <w:t xml:space="preserve"> ро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val="uk-UA" w:eastAsia="ru-RU"/>
        </w:rPr>
        <w:t>ці</w:t>
      </w:r>
    </w:p>
    <w:tbl>
      <w:tblPr>
        <w:tblStyle w:val="ae"/>
        <w:tblW w:w="15449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957"/>
        <w:gridCol w:w="1164"/>
        <w:gridCol w:w="2728"/>
        <w:gridCol w:w="2555"/>
        <w:gridCol w:w="1131"/>
        <w:gridCol w:w="1567"/>
        <w:gridCol w:w="849"/>
        <w:gridCol w:w="1703"/>
        <w:gridCol w:w="1134"/>
        <w:gridCol w:w="1126"/>
      </w:tblGrid>
      <w:tr w:rsidR="0020413F" w:rsidTr="00F439AF">
        <w:trPr>
          <w:jc w:val="center"/>
        </w:trPr>
        <w:tc>
          <w:tcPr>
            <w:tcW w:w="535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№ п/п</w:t>
            </w:r>
          </w:p>
        </w:tc>
        <w:tc>
          <w:tcPr>
            <w:tcW w:w="2121" w:type="dxa"/>
            <w:gridSpan w:val="2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Умови продажу</w:t>
            </w:r>
          </w:p>
        </w:tc>
        <w:tc>
          <w:tcPr>
            <w:tcW w:w="2728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Місце знаходження земельної ділянки</w:t>
            </w:r>
          </w:p>
        </w:tc>
        <w:tc>
          <w:tcPr>
            <w:tcW w:w="2555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1131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Загальна площа, га</w:t>
            </w:r>
          </w:p>
        </w:tc>
        <w:tc>
          <w:tcPr>
            <w:tcW w:w="1567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Нормативна грошова оцінка земельних ділянок згідно сайту ngo.land.gov.ua</w:t>
            </w:r>
          </w:p>
        </w:tc>
        <w:tc>
          <w:tcPr>
            <w:tcW w:w="2552" w:type="dxa"/>
            <w:gridSpan w:val="2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Стартовий розмір річної орендної плати</w:t>
            </w:r>
          </w:p>
        </w:tc>
        <w:tc>
          <w:tcPr>
            <w:tcW w:w="1134" w:type="dxa"/>
            <w:vMerge w:val="restart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Мінімальний крок торгів 1% від стартової ціни лота грн</w:t>
            </w:r>
          </w:p>
        </w:tc>
        <w:tc>
          <w:tcPr>
            <w:tcW w:w="1126" w:type="dxa"/>
            <w:vMerge w:val="restart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Гарантійний вн</w:t>
            </w:r>
            <w:r w:rsidR="000432C1">
              <w:rPr>
                <w:rFonts w:ascii="Times New Roman" w:eastAsia="Times New Roman" w:hAnsi="Times New Roman" w:cs="Times New Roman"/>
                <w:lang w:val="uk-UA" w:eastAsia="ru-RU"/>
              </w:rPr>
              <w:t>есок 30% від стартової ціни грн</w:t>
            </w:r>
          </w:p>
        </w:tc>
      </w:tr>
      <w:tr w:rsidR="0020413F" w:rsidTr="00F439AF">
        <w:trPr>
          <w:trHeight w:val="1538"/>
          <w:jc w:val="center"/>
        </w:trPr>
        <w:tc>
          <w:tcPr>
            <w:tcW w:w="535" w:type="dxa"/>
            <w:vMerge/>
            <w:vAlign w:val="center"/>
          </w:tcPr>
          <w:p w:rsidR="0020413F" w:rsidRPr="000F3047" w:rsidRDefault="00204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Вид права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Термін права</w:t>
            </w:r>
          </w:p>
        </w:tc>
        <w:tc>
          <w:tcPr>
            <w:tcW w:w="2728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55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1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7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9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% від нормативної грошової оцінки</w:t>
            </w:r>
          </w:p>
        </w:tc>
        <w:tc>
          <w:tcPr>
            <w:tcW w:w="1703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грн</w:t>
            </w:r>
          </w:p>
        </w:tc>
        <w:tc>
          <w:tcPr>
            <w:tcW w:w="1134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26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0413F" w:rsidTr="000F3047">
        <w:trPr>
          <w:jc w:val="center"/>
        </w:trPr>
        <w:tc>
          <w:tcPr>
            <w:tcW w:w="535" w:type="dxa"/>
            <w:vAlign w:val="center"/>
          </w:tcPr>
          <w:p w:rsidR="0020413F" w:rsidRPr="000F3047" w:rsidRDefault="0020413F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Право оренди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7 років</w:t>
            </w:r>
          </w:p>
        </w:tc>
        <w:tc>
          <w:tcPr>
            <w:tcW w:w="2728" w:type="dxa"/>
            <w:vAlign w:val="center"/>
          </w:tcPr>
          <w:p w:rsidR="0020413F" w:rsidRPr="000F3047" w:rsidRDefault="00D9184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>ігівська обл., Прилуцький р-н, м. Ічня, площа Т.Г. Шевченка</w:t>
            </w:r>
          </w:p>
        </w:tc>
        <w:tc>
          <w:tcPr>
            <w:tcW w:w="2555" w:type="dxa"/>
            <w:vAlign w:val="center"/>
          </w:tcPr>
          <w:p w:rsidR="0020413F" w:rsidRPr="000F3047" w:rsidRDefault="00D918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0608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20413F" w:rsidRPr="000F3047" w:rsidRDefault="00D9184F">
            <w:pPr>
              <w:spacing w:before="285" w:after="42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0,0030</w:t>
            </w:r>
          </w:p>
        </w:tc>
        <w:tc>
          <w:tcPr>
            <w:tcW w:w="1567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11 193,92</w:t>
            </w:r>
          </w:p>
        </w:tc>
        <w:tc>
          <w:tcPr>
            <w:tcW w:w="849" w:type="dxa"/>
            <w:vAlign w:val="center"/>
          </w:tcPr>
          <w:p w:rsidR="0020413F" w:rsidRPr="008E5890" w:rsidRDefault="001D206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12</w:t>
            </w:r>
          </w:p>
        </w:tc>
        <w:tc>
          <w:tcPr>
            <w:tcW w:w="1703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1 343,27</w:t>
            </w:r>
          </w:p>
        </w:tc>
        <w:tc>
          <w:tcPr>
            <w:tcW w:w="1134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13,43</w:t>
            </w:r>
          </w:p>
        </w:tc>
        <w:tc>
          <w:tcPr>
            <w:tcW w:w="1126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402,98</w:t>
            </w:r>
          </w:p>
        </w:tc>
      </w:tr>
      <w:tr w:rsidR="0020413F" w:rsidTr="000F3047">
        <w:trPr>
          <w:jc w:val="center"/>
        </w:trPr>
        <w:tc>
          <w:tcPr>
            <w:tcW w:w="535" w:type="dxa"/>
            <w:vAlign w:val="center"/>
          </w:tcPr>
          <w:p w:rsidR="0020413F" w:rsidRPr="000F3047" w:rsidRDefault="0020413F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Право оренди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jc w:val="center"/>
              <w:rPr>
                <w:rFonts w:ascii="Times New Roman" w:hAnsi="Times New Roman" w:cs="Times New Roman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7 років</w:t>
            </w:r>
          </w:p>
        </w:tc>
        <w:tc>
          <w:tcPr>
            <w:tcW w:w="2728" w:type="dxa"/>
            <w:vAlign w:val="center"/>
          </w:tcPr>
          <w:p w:rsidR="0020413F" w:rsidRPr="000F3047" w:rsidRDefault="00D9184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>ігівська обл., Прилуцький р-н, м. Ічня, площа Т.Г. Шевченка</w:t>
            </w:r>
          </w:p>
        </w:tc>
        <w:tc>
          <w:tcPr>
            <w:tcW w:w="2555" w:type="dxa"/>
            <w:vAlign w:val="center"/>
          </w:tcPr>
          <w:p w:rsidR="0020413F" w:rsidRPr="000F3047" w:rsidRDefault="00D918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0609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20413F" w:rsidRPr="000F3047" w:rsidRDefault="00D9184F">
            <w:pPr>
              <w:spacing w:before="285" w:after="42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0,0030</w:t>
            </w:r>
          </w:p>
        </w:tc>
        <w:tc>
          <w:tcPr>
            <w:tcW w:w="1567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11 193,92</w:t>
            </w:r>
          </w:p>
        </w:tc>
        <w:tc>
          <w:tcPr>
            <w:tcW w:w="849" w:type="dxa"/>
            <w:vAlign w:val="center"/>
          </w:tcPr>
          <w:p w:rsidR="0020413F" w:rsidRPr="008E5890" w:rsidRDefault="001D206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12</w:t>
            </w:r>
          </w:p>
        </w:tc>
        <w:tc>
          <w:tcPr>
            <w:tcW w:w="1703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1 343,27</w:t>
            </w:r>
          </w:p>
        </w:tc>
        <w:tc>
          <w:tcPr>
            <w:tcW w:w="1134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13,43</w:t>
            </w:r>
          </w:p>
        </w:tc>
        <w:tc>
          <w:tcPr>
            <w:tcW w:w="1126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402,98</w:t>
            </w:r>
          </w:p>
        </w:tc>
      </w:tr>
    </w:tbl>
    <w:p w:rsidR="0020413F" w:rsidRDefault="0020413F">
      <w:pPr>
        <w:rPr>
          <w:rFonts w:ascii="Times New Roman" w:hAnsi="Times New Roman" w:cs="Times New Roman"/>
          <w:lang w:val="uk-UA"/>
        </w:rPr>
      </w:pPr>
    </w:p>
    <w:p w:rsidR="0020413F" w:rsidRDefault="0020413F">
      <w:pPr>
        <w:rPr>
          <w:lang w:val="uk-UA"/>
        </w:rPr>
      </w:pPr>
    </w:p>
    <w:p w:rsidR="0020413F" w:rsidRDefault="001D206C">
      <w:pPr>
        <w:pStyle w:val="ab"/>
        <w:tabs>
          <w:tab w:val="left" w:pos="7813"/>
        </w:tabs>
        <w:spacing w:beforeAutospacing="0" w:after="0" w:afterAutospacing="0"/>
        <w:rPr>
          <w:color w:val="000000"/>
        </w:rPr>
      </w:pPr>
      <w:r>
        <w:rPr>
          <w:b/>
        </w:rPr>
        <w:t xml:space="preserve">     Міський голова                                </w:t>
      </w:r>
      <w:r>
        <w:rPr>
          <w:b/>
          <w:color w:val="FFFFFF"/>
        </w:rPr>
        <w:t>підпис</w:t>
      </w:r>
      <w:r>
        <w:rPr>
          <w:b/>
        </w:rPr>
        <w:t xml:space="preserve">                                                                                                                                        Олена БУТУРЛИМ</w:t>
      </w:r>
    </w:p>
    <w:p w:rsidR="0020413F" w:rsidRDefault="001D206C">
      <w:pPr>
        <w:rPr>
          <w:lang w:val="uk-UA"/>
        </w:rPr>
      </w:pPr>
      <w:r>
        <w:rPr>
          <w:lang w:val="uk-UA"/>
        </w:rPr>
        <w:t xml:space="preserve">  </w:t>
      </w:r>
    </w:p>
    <w:sectPr w:rsidR="0020413F">
      <w:headerReference w:type="default" r:id="rId7"/>
      <w:pgSz w:w="16838" w:h="11906" w:orient="landscape"/>
      <w:pgMar w:top="963" w:right="850" w:bottom="850" w:left="850" w:header="33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E16" w:rsidRDefault="00D07E16">
      <w:pPr>
        <w:spacing w:after="0" w:line="240" w:lineRule="auto"/>
      </w:pPr>
      <w:r>
        <w:separator/>
      </w:r>
    </w:p>
  </w:endnote>
  <w:endnote w:type="continuationSeparator" w:id="0">
    <w:p w:rsidR="00D07E16" w:rsidRDefault="00D0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E16" w:rsidRDefault="00D07E16">
      <w:pPr>
        <w:spacing w:after="0" w:line="240" w:lineRule="auto"/>
      </w:pPr>
      <w:r>
        <w:separator/>
      </w:r>
    </w:p>
  </w:footnote>
  <w:footnote w:type="continuationSeparator" w:id="0">
    <w:p w:rsidR="00D07E16" w:rsidRDefault="00D07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13F" w:rsidRDefault="00A32B7E">
    <w:pPr>
      <w:pStyle w:val="ac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</w:t>
    </w:r>
    <w:r>
      <w:rPr>
        <w:rFonts w:ascii="Times New Roman" w:hAnsi="Times New Roman"/>
        <w:sz w:val="24"/>
        <w:szCs w:val="24"/>
        <w:lang w:val="uk-UA"/>
      </w:rPr>
      <w:t>Є</w:t>
    </w:r>
    <w:r w:rsidR="001D206C">
      <w:rPr>
        <w:rFonts w:ascii="Times New Roman" w:hAnsi="Times New Roman"/>
        <w:sz w:val="24"/>
        <w:szCs w:val="24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05C3E"/>
    <w:multiLevelType w:val="multilevel"/>
    <w:tmpl w:val="21DEA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E76F75"/>
    <w:multiLevelType w:val="multilevel"/>
    <w:tmpl w:val="495482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3F"/>
    <w:rsid w:val="0000003E"/>
    <w:rsid w:val="000432C1"/>
    <w:rsid w:val="000F3047"/>
    <w:rsid w:val="001D206C"/>
    <w:rsid w:val="0020413F"/>
    <w:rsid w:val="00381258"/>
    <w:rsid w:val="0079631B"/>
    <w:rsid w:val="007C4179"/>
    <w:rsid w:val="008E5890"/>
    <w:rsid w:val="00A32B7E"/>
    <w:rsid w:val="00A56AD8"/>
    <w:rsid w:val="00D07E16"/>
    <w:rsid w:val="00D733E4"/>
    <w:rsid w:val="00D9184F"/>
    <w:rsid w:val="00DA79C3"/>
    <w:rsid w:val="00F4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38197"/>
  <w15:docId w15:val="{7A43CFC8-A606-45FE-9B81-A9C0184E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347D3"/>
    <w:rPr>
      <w:rFonts w:ascii="Tahoma" w:hAnsi="Tahoma" w:cs="Tahoma"/>
      <w:sz w:val="16"/>
      <w:szCs w:val="16"/>
      <w:lang w:val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Times New Roman" w:eastAsia="Noto Sans CJK SC" w:hAnsi="Times New Roman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Noto Sans Devanagari"/>
    </w:rPr>
  </w:style>
  <w:style w:type="paragraph" w:styleId="aa">
    <w:name w:val="List Paragraph"/>
    <w:basedOn w:val="a"/>
    <w:uiPriority w:val="34"/>
    <w:qFormat/>
    <w:rsid w:val="00505C6C"/>
    <w:pPr>
      <w:ind w:left="720"/>
      <w:contextualSpacing/>
    </w:pPr>
  </w:style>
  <w:style w:type="paragraph" w:styleId="ab">
    <w:name w:val="Normal (Web)"/>
    <w:basedOn w:val="a"/>
    <w:uiPriority w:val="99"/>
    <w:unhideWhenUsed/>
    <w:qFormat/>
    <w:rsid w:val="00DC3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7347D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7569"/>
        <w:tab w:val="right" w:pos="15138"/>
      </w:tabs>
    </w:pPr>
  </w:style>
  <w:style w:type="paragraph" w:styleId="ac">
    <w:name w:val="header"/>
    <w:basedOn w:val="HeaderandFooter"/>
  </w:style>
  <w:style w:type="numbering" w:customStyle="1" w:styleId="ad">
    <w:name w:val="Без маркерів"/>
    <w:uiPriority w:val="99"/>
    <w:semiHidden/>
    <w:unhideWhenUsed/>
    <w:qFormat/>
  </w:style>
  <w:style w:type="table" w:styleId="ae">
    <w:name w:val="Table Grid"/>
    <w:basedOn w:val="a1"/>
    <w:uiPriority w:val="39"/>
    <w:rsid w:val="00505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32B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2B7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2026-04-03T05:24:00Z</cp:lastPrinted>
  <dcterms:created xsi:type="dcterms:W3CDTF">2025-03-25T07:04:00Z</dcterms:created>
  <dcterms:modified xsi:type="dcterms:W3CDTF">2026-04-03T05:25:00Z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2024-10-17T08:59:00Z</dcterms:created>
  <dc:creator>User_PC</dc:creator>
  <dc:description/>
  <dc:language>uk-UA</dc:language>
  <cp:lastModifiedBy/>
  <cp:lastPrinted>2025-02-26T08:25:53Z</cp:lastPrinted>
  <dcterms:modified xsi:type="dcterms:W3CDTF">2025-02-26T08:26:11Z</dcterms:modified>
  <cp:revision>25</cp:revision>
  <dc:subject/>
  <dc:title/>
</cp:coreProperties>
</file>